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DECLARAÇÃO DE NÃO PARENTESCO – PESSOA FÍSICA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56"/>
          <w:tab w:val="left" w:leader="none" w:pos="5753"/>
        </w:tabs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Eu,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, inscrita no CPF sob o n°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, portador (a) da Carteira de identidade n°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single"/>
          <w:shd w:fill="auto" w:val="clear"/>
          <w:vertAlign w:val="baseline"/>
          <w:rtl w:val="0"/>
        </w:rPr>
        <w:t xml:space="preserve"> </w:t>
        <w:tab/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89"/>
          <w:tab w:val="left" w:leader="none" w:pos="5091"/>
        </w:tabs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89"/>
          <w:tab w:val="left" w:leader="none" w:pos="5091"/>
        </w:tabs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DECLARO que: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516"/>
        </w:tabs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a) não sou servidor da Fundação Cultural de Balneário Camboriú;</w:t>
      </w:r>
    </w:p>
    <w:p w:rsidR="00000000" w:rsidDel="00000000" w:rsidP="00000000" w:rsidRDefault="00000000" w:rsidRPr="00000000" w14:paraId="0000000A">
      <w:pPr>
        <w:tabs>
          <w:tab w:val="left" w:leader="none" w:pos="516"/>
        </w:tabs>
        <w:spacing w:line="360" w:lineRule="auto"/>
        <w:jc w:val="both"/>
        <w:rPr>
          <w:color w:val="212121"/>
        </w:rPr>
      </w:pPr>
      <w:r w:rsidDel="00000000" w:rsidR="00000000" w:rsidRPr="00000000">
        <w:rPr>
          <w:rtl w:val="0"/>
        </w:rPr>
        <w:t xml:space="preserve">b) não sou </w:t>
      </w:r>
      <w:r w:rsidDel="00000000" w:rsidR="00000000" w:rsidRPr="00000000">
        <w:rPr>
          <w:color w:val="212121"/>
          <w:rtl w:val="0"/>
        </w:rPr>
        <w:t xml:space="preserve">agente político da Fundação Cultural de Balneário Camboriú e nem parente em linha reta, colateral ou por afinidade em até 3º grau</w:t>
      </w:r>
    </w:p>
    <w:p w:rsidR="00000000" w:rsidDel="00000000" w:rsidP="00000000" w:rsidRDefault="00000000" w:rsidRPr="00000000" w14:paraId="0000000B">
      <w:pPr>
        <w:tabs>
          <w:tab w:val="left" w:leader="none" w:pos="516"/>
        </w:tabs>
        <w:spacing w:line="360" w:lineRule="auto"/>
        <w:jc w:val="both"/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c) não sou membro da Comissão Organizadora e nem parente em linha reta, colateral ou por afinidade em até 3º Grau.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Local e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12121"/>
          <w:sz w:val="22"/>
          <w:szCs w:val="22"/>
          <w:u w:val="none"/>
          <w:shd w:fill="auto" w:val="clear"/>
          <w:vertAlign w:val="baseline"/>
          <w:rtl w:val="0"/>
        </w:rPr>
        <w:t xml:space="preserve">(Nome e assinatura obrigatória da pessoa física)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Assinatura do Proponente</w:t>
      </w:r>
      <w:bookmarkStart w:colFirst="0" w:colLast="0" w:name="bookmark=id.30j0zll" w:id="0"/>
      <w:bookmarkEnd w:id="0"/>
      <w:bookmarkStart w:colFirst="0" w:colLast="0" w:name="bookmark=id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60650</wp:posOffset>
          </wp:positionH>
          <wp:positionV relativeFrom="paragraph">
            <wp:posOffset>0</wp:posOffset>
          </wp:positionV>
          <wp:extent cx="5339080" cy="652145"/>
          <wp:effectExtent b="0" l="0" r="0" t="0"/>
          <wp:wrapSquare wrapText="bothSides" distB="0" distT="0" distL="0" distR="0"/>
          <wp:docPr id="8917140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39080" cy="6521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713114"/>
    <w:pPr>
      <w:spacing w:after="200" w:line="276" w:lineRule="auto"/>
    </w:pPr>
    <w:rPr>
      <w:sz w:val="22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CabealhoChar" w:customStyle="1">
    <w:name w:val="Cabeçalho Char"/>
    <w:basedOn w:val="Fontepargpadro"/>
    <w:link w:val="Cabealho"/>
    <w:uiPriority w:val="99"/>
    <w:qFormat w:val="1"/>
    <w:rsid w:val="003007EF"/>
  </w:style>
  <w:style w:type="character" w:styleId="RodapChar" w:customStyle="1">
    <w:name w:val="Rodapé Char"/>
    <w:basedOn w:val="Fontepargpadro"/>
    <w:link w:val="Rodap"/>
    <w:uiPriority w:val="99"/>
    <w:qFormat w:val="1"/>
    <w:rsid w:val="003007EF"/>
  </w:style>
  <w:style w:type="character" w:styleId="TextodebaloChar" w:customStyle="1">
    <w:name w:val="Texto de balão Char"/>
    <w:basedOn w:val="Fontepargpadro"/>
    <w:link w:val="Textodebalo"/>
    <w:uiPriority w:val="99"/>
    <w:semiHidden w:val="1"/>
    <w:qFormat w:val="1"/>
    <w:rsid w:val="003007EF"/>
    <w:rPr>
      <w:rFonts w:ascii="Tahoma" w:cs="Tahoma" w:hAnsi="Tahoma"/>
      <w:sz w:val="16"/>
      <w:szCs w:val="16"/>
    </w:rPr>
  </w:style>
  <w:style w:type="character" w:styleId="CorpodetextoChar" w:customStyle="1">
    <w:name w:val="Corpo de texto Char"/>
    <w:basedOn w:val="Fontepargpadro"/>
    <w:link w:val="Corpodetexto"/>
    <w:semiHidden w:val="1"/>
    <w:qFormat w:val="1"/>
    <w:rsid w:val="003364F8"/>
    <w:rPr>
      <w:rFonts w:ascii="Calibri" w:cs="Calibri" w:eastAsia="Times New Roman" w:hAnsi="Calibri"/>
      <w:lang w:eastAsia="zh-CN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link w:val="CorpodetextoChar"/>
    <w:semiHidden w:val="1"/>
    <w:unhideWhenUsed w:val="1"/>
    <w:rsid w:val="003364F8"/>
    <w:pPr>
      <w:spacing w:after="140" w:line="288" w:lineRule="auto"/>
    </w:pPr>
    <w:rPr>
      <w:rFonts w:ascii="Calibri" w:cs="Calibri" w:eastAsia="Times New Roman" w:hAnsi="Calibri"/>
      <w:lang w:eastAsia="zh-CN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extosemFormatao1" w:customStyle="1">
    <w:name w:val="Texto sem Formatação1"/>
    <w:basedOn w:val="Normal"/>
    <w:qFormat w:val="1"/>
    <w:rsid w:val="00951AC4"/>
    <w:pPr>
      <w:spacing w:after="0" w:line="240" w:lineRule="auto"/>
    </w:pPr>
    <w:rPr>
      <w:rFonts w:ascii="Courier New" w:cs="Times New Roman" w:eastAsia="Times New Roman" w:hAnsi="Courier New"/>
      <w:sz w:val="20"/>
      <w:szCs w:val="20"/>
      <w:lang w:eastAsia="pt-BR"/>
    </w:rPr>
  </w:style>
  <w:style w:type="paragraph" w:styleId="CabealhoeRodap" w:customStyle="1">
    <w:name w:val="Cabeçalho e Rodapé"/>
    <w:basedOn w:val="Normal"/>
    <w:qFormat w:val="1"/>
  </w:style>
  <w:style w:type="paragraph" w:styleId="Cabealho">
    <w:name w:val="header"/>
    <w:basedOn w:val="Normal"/>
    <w:link w:val="CabealhoChar"/>
    <w:uiPriority w:val="99"/>
    <w:unhideWhenUsed w:val="1"/>
    <w:rsid w:val="003007EF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 w:val="1"/>
    <w:rsid w:val="003007EF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qFormat w:val="1"/>
    <w:rsid w:val="003007EF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D7hu8s4pwW4tDOlie+45Lb55wg==">CgMxLjAyCmlkLjMwajB6bGwyCWlkLmdqZGd4czgAciExVXgtdG9TSVMxQ0pRbFU0QWFsTTRtdnQtdlNPSlRlaEo=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2021-02-09T20:28:00Z</dcterms:created>
  <dc:creator>.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caleCrop">
    <vt:lpwstr>false</vt:lpwstr>
  </property>
  <property fmtid="{D5CDD505-2E9C-101B-9397-08002B2CF9AE}" pid="8" name="ShareDoc">
    <vt:lpwstr>false</vt:lpwstr>
  </property>
</Properties>
</file>