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DECLARAÇÃO DE NÃO PARENTESCO – PESSOA JURÍDICA/MEI</w:t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056"/>
          <w:tab w:val="left" w:leader="none" w:pos="5753"/>
        </w:tabs>
        <w:spacing w:after="14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212121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12121"/>
          <w:sz w:val="22"/>
          <w:szCs w:val="22"/>
          <w:u w:val="none"/>
          <w:shd w:fill="auto" w:val="clear"/>
          <w:vertAlign w:val="baseline"/>
          <w:rtl w:val="0"/>
        </w:rPr>
        <w:t xml:space="preserve">O (NOME DO PROPONENTE), CNPJ nº (...), com sede na (ENDEREÇO COMPLETO), por intermédio de seu representante legal, (NOME DO REPRESENTANTE LEGAL), inscrito no CPF sob o nº (...), DECLARA, sob as penas da lei: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056"/>
          <w:tab w:val="left" w:leader="none" w:pos="5753"/>
        </w:tabs>
        <w:spacing w:after="14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212121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12121"/>
          <w:sz w:val="22"/>
          <w:szCs w:val="22"/>
          <w:u w:val="none"/>
          <w:shd w:fill="auto" w:val="clear"/>
          <w:vertAlign w:val="baseline"/>
          <w:rtl w:val="0"/>
        </w:rPr>
        <w:t xml:space="preserve">1. não possuir proprietário, sócio ou empregado que seja servidor da Fundação Cultural de Balneário Camboriú;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056"/>
          <w:tab w:val="left" w:leader="none" w:pos="5753"/>
        </w:tabs>
        <w:spacing w:after="14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12121"/>
          <w:sz w:val="22"/>
          <w:szCs w:val="22"/>
          <w:u w:val="none"/>
          <w:shd w:fill="auto" w:val="clear"/>
          <w:vertAlign w:val="baseline"/>
          <w:rtl w:val="0"/>
        </w:rPr>
        <w:t xml:space="preserve">2. não possuir proprietário, sócio ou empregado que seja agente político e nem cônjuge, companheiro ou parente em linha reta, colateral ou por afinidade, até o terceiro grau, e por afinidade, até o terceiro grau, de agente político da Fundação Cultural de Balneário Camboriú;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056"/>
          <w:tab w:val="left" w:leader="none" w:pos="5753"/>
        </w:tabs>
        <w:spacing w:after="14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12121"/>
          <w:sz w:val="22"/>
          <w:szCs w:val="22"/>
          <w:u w:val="none"/>
          <w:shd w:fill="auto" w:val="clear"/>
          <w:vertAlign w:val="baseline"/>
          <w:rtl w:val="0"/>
        </w:rPr>
        <w:t xml:space="preserve">3. não possuir proprietário, sócio ou empregado que seja membro da Comissão Organizadora e nem parente em linha reta, colateral ou por afinidade em até terceiro grau;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056"/>
          <w:tab w:val="left" w:leader="none" w:pos="5753"/>
        </w:tabs>
        <w:spacing w:after="14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212121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12121"/>
          <w:sz w:val="22"/>
          <w:szCs w:val="22"/>
          <w:u w:val="none"/>
          <w:shd w:fill="auto" w:val="clear"/>
          <w:vertAlign w:val="baseline"/>
          <w:rtl w:val="0"/>
        </w:rPr>
        <w:t xml:space="preserve">4. estar ciente da obrigatoriedade de comunicar qualquer ocorrência posterior que modifique as declarações aqui prestadas. Por fim, DECLARA estar ciente de que a declaração falsa ou a não comunicação de qualquer ocorrência posterior que modifique as declarações aqui prestadas o sujeitará </w:t>
      </w:r>
      <w:r w:rsidDel="00000000" w:rsidR="00000000" w:rsidRPr="00000000">
        <w:rPr>
          <w:color w:val="212121"/>
          <w:rtl w:val="0"/>
        </w:rPr>
        <w:t xml:space="preserve">às penalidades previstas na Lei 14.133/2021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12121"/>
          <w:sz w:val="22"/>
          <w:szCs w:val="22"/>
          <w:u w:val="none"/>
          <w:shd w:fill="auto" w:val="clear"/>
          <w:vertAlign w:val="baseline"/>
          <w:rtl w:val="0"/>
        </w:rPr>
        <w:t xml:space="preserve">, sem prejuízo das demais cominações legais.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89"/>
          <w:tab w:val="left" w:leader="none" w:pos="5091"/>
        </w:tabs>
        <w:spacing w:after="14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212121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12121"/>
          <w:sz w:val="22"/>
          <w:szCs w:val="22"/>
          <w:u w:val="none"/>
          <w:shd w:fill="auto" w:val="clear"/>
          <w:vertAlign w:val="baseline"/>
          <w:rtl w:val="0"/>
        </w:rPr>
        <w:t xml:space="preserve">Local e data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36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  <w:t xml:space="preserve">____________________________________________________________</w:t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  <w:t xml:space="preserve">Assinatura do Proponente</w:t>
      </w:r>
      <w:bookmarkStart w:colFirst="0" w:colLast="0" w:name="bookmark=id.30j0zll" w:id="0"/>
      <w:bookmarkEnd w:id="0"/>
      <w:bookmarkStart w:colFirst="0" w:colLast="0" w:name="bookmark=id.gjdgxs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701" w:right="1701" w:header="708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Liberation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60650</wp:posOffset>
          </wp:positionH>
          <wp:positionV relativeFrom="paragraph">
            <wp:posOffset>0</wp:posOffset>
          </wp:positionV>
          <wp:extent cx="5339080" cy="652145"/>
          <wp:effectExtent b="0" l="0" r="0" t="0"/>
          <wp:wrapSquare wrapText="bothSides" distB="0" distT="0" distL="0" distR="0"/>
          <wp:docPr id="189141498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39080" cy="65214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  <w:qFormat w:val="1"/>
    <w:rsid w:val="00713114"/>
    <w:pPr>
      <w:spacing w:after="200" w:line="276" w:lineRule="auto"/>
    </w:pPr>
    <w:rPr>
      <w:sz w:val="22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CabealhoChar" w:customStyle="1">
    <w:name w:val="Cabeçalho Char"/>
    <w:basedOn w:val="Fontepargpadro"/>
    <w:link w:val="Cabealho"/>
    <w:uiPriority w:val="99"/>
    <w:qFormat w:val="1"/>
    <w:rsid w:val="003007EF"/>
  </w:style>
  <w:style w:type="character" w:styleId="RodapChar" w:customStyle="1">
    <w:name w:val="Rodapé Char"/>
    <w:basedOn w:val="Fontepargpadro"/>
    <w:link w:val="Rodap"/>
    <w:uiPriority w:val="99"/>
    <w:qFormat w:val="1"/>
    <w:rsid w:val="003007EF"/>
  </w:style>
  <w:style w:type="character" w:styleId="TextodebaloChar" w:customStyle="1">
    <w:name w:val="Texto de balão Char"/>
    <w:basedOn w:val="Fontepargpadro"/>
    <w:link w:val="Textodebalo"/>
    <w:uiPriority w:val="99"/>
    <w:semiHidden w:val="1"/>
    <w:qFormat w:val="1"/>
    <w:rsid w:val="003007EF"/>
    <w:rPr>
      <w:rFonts w:ascii="Tahoma" w:cs="Tahoma" w:hAnsi="Tahoma"/>
      <w:sz w:val="16"/>
      <w:szCs w:val="16"/>
    </w:rPr>
  </w:style>
  <w:style w:type="character" w:styleId="CorpodetextoChar" w:customStyle="1">
    <w:name w:val="Corpo de texto Char"/>
    <w:basedOn w:val="Fontepargpadro"/>
    <w:link w:val="Corpodetexto"/>
    <w:semiHidden w:val="1"/>
    <w:qFormat w:val="1"/>
    <w:rsid w:val="003364F8"/>
    <w:rPr>
      <w:rFonts w:ascii="Calibri" w:cs="Calibri" w:eastAsia="Times New Roman" w:hAnsi="Calibri"/>
      <w:lang w:eastAsia="zh-CN"/>
    </w:rPr>
  </w:style>
  <w:style w:type="paragraph" w:styleId="Ttulo">
    <w:name w:val="Title"/>
    <w:basedOn w:val="Normal"/>
    <w:next w:val="Corpodetexto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orpodetexto">
    <w:name w:val="Body Text"/>
    <w:basedOn w:val="Normal"/>
    <w:link w:val="CorpodetextoChar"/>
    <w:semiHidden w:val="1"/>
    <w:unhideWhenUsed w:val="1"/>
    <w:rsid w:val="003364F8"/>
    <w:pPr>
      <w:spacing w:after="140" w:line="288" w:lineRule="auto"/>
    </w:pPr>
    <w:rPr>
      <w:rFonts w:ascii="Calibri" w:cs="Calibri" w:eastAsia="Times New Roman" w:hAnsi="Calibri"/>
      <w:lang w:eastAsia="zh-CN"/>
    </w:r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TextosemFormatao1" w:customStyle="1">
    <w:name w:val="Texto sem Formatação1"/>
    <w:basedOn w:val="Normal"/>
    <w:qFormat w:val="1"/>
    <w:rsid w:val="00951AC4"/>
    <w:pPr>
      <w:spacing w:after="0" w:line="240" w:lineRule="auto"/>
    </w:pPr>
    <w:rPr>
      <w:rFonts w:ascii="Courier New" w:cs="Times New Roman" w:eastAsia="Times New Roman" w:hAnsi="Courier New"/>
      <w:sz w:val="20"/>
      <w:szCs w:val="20"/>
      <w:lang w:eastAsia="pt-BR"/>
    </w:rPr>
  </w:style>
  <w:style w:type="paragraph" w:styleId="CabealhoeRodap" w:customStyle="1">
    <w:name w:val="Cabeçalho e Rodapé"/>
    <w:basedOn w:val="Normal"/>
    <w:qFormat w:val="1"/>
  </w:style>
  <w:style w:type="paragraph" w:styleId="Cabealho">
    <w:name w:val="header"/>
    <w:basedOn w:val="Normal"/>
    <w:link w:val="CabealhoChar"/>
    <w:uiPriority w:val="99"/>
    <w:unhideWhenUsed w:val="1"/>
    <w:rsid w:val="003007EF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 w:val="1"/>
    <w:rsid w:val="003007EF"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 w:val="1"/>
    <w:unhideWhenUsed w:val="1"/>
    <w:qFormat w:val="1"/>
    <w:rsid w:val="003007EF"/>
    <w:pPr>
      <w:spacing w:after="0" w:line="240" w:lineRule="auto"/>
    </w:pPr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5A+n6tn0hwOuSVbqLFh0uwt27A==">CgMxLjAyCmlkLjMwajB6bGwyCWlkLmdqZGd4czgAciExaWdvcWhwbHk5U3QyR3pFQU14ckpVeWVQTVB2akNpWDQ=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2021-02-09T20:28:00Z</dcterms:created>
  <dc:creator>.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