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DICAS: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1 - Mais informações sobre o projeto aumentam as chances de aprovação do órgão cedente.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2- Para órgãos públicos, os pedidos de anuência devem ser feitos até o limite de 72 horas antes do limite para inscrição do projeto.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72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CARTA DE ANUÊNCIA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72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48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Por meio da presente carta de anuência, 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Fundação Cultural de Balneário Camboriú – FCBC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confirma a ciência do projeto _______________________________________________________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do(a) proponente ________________________________________, que trata 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_(descrever do que se trata o projeto, as ações solicitadas)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e, caso seja aprovado, autoriza 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 realização de ações do projeto na espaço ______________________________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 datas a serem combinadas e acordadas junto à FCBC.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48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48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Balneário Camboriú, _____ de _________________________ de _____.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Nome e assinatura do cedente</w:t>
        <w:br w:type="textWrapping"/>
        <w:t xml:space="preserve">Fundação Cultural de Balneário Camboriú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pgSz w:h="16838" w:w="11906" w:orient="portrait"/>
      <w:pgMar w:bottom="993" w:top="1843" w:left="1134" w:right="1134" w:header="0" w:footer="106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Arial"/>
  <w:font w:name="Liberation Sans"/>
  <w:font w:name="Liberation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Fundação Cultural de Balneário Camboriú</w:t>
    </w:r>
  </w:p>
  <w:p w:rsidR="00000000" w:rsidDel="00000000" w:rsidP="00000000" w:rsidRDefault="00000000" w:rsidRPr="00000000" w14:paraId="0000001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CNPJ 07.349.637/0001-37</w:t>
    </w:r>
  </w:p>
  <w:p w:rsidR="00000000" w:rsidDel="00000000" w:rsidP="00000000" w:rsidRDefault="00000000" w:rsidRPr="00000000" w14:paraId="000000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www.culturabc.com.br | (47) 3267-7011 | fcbc@bc.sc.gov.br</w:t>
    </w:r>
  </w:p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Balneário Camboriú, Capital Catarinense do Turismo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2" style="position:absolute;width:595.2pt;height:841.9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/>
      <w:pict>
        <v:shape id="WordPictureWatermark1" style="position:absolute;width:595.5pt;height:747.475pt;rotation:0;z-index:-503316481;mso-position-horizontal-relative:margin;mso-position-horizontal:absolute;margin-left:-56.81220472440942pt;mso-position-vertical-relative:margin;mso-position-vertical:absolute;margin-top:4.263256414560601E-14pt;" alt="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180975</wp:posOffset>
          </wp:positionH>
          <wp:positionV relativeFrom="paragraph">
            <wp:posOffset>95250</wp:posOffset>
          </wp:positionV>
          <wp:extent cx="5339080" cy="652145"/>
          <wp:effectExtent b="0" l="0" r="0" t="0"/>
          <wp:wrapSquare wrapText="bothSides" distB="0" distT="0" distL="0" distR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39080" cy="65214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3" style="position:absolute;width:595.2pt;height:841.9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iberation Serif" w:cs="Liberation Serif" w:eastAsia="Liberation Serif" w:hAnsi="Liberation Serif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spacing w:after="120" w:before="240"/>
    </w:pPr>
    <w:rPr>
      <w:rFonts w:ascii="Liberation Sans" w:cs="Liberation Sans" w:eastAsia="Liberation Sans" w:hAnsi="Liberation Sans"/>
      <w:sz w:val="28"/>
      <w:szCs w:val="28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7.0" w:type="dxa"/>
      </w:tblCellMar>
    </w:tbl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351EE1"/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351EE1"/>
    <w:rPr>
      <w:rFonts w:ascii="Tahoma" w:cs="Tahoma" w:hAnsi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 w:val="1"/>
    <w:rsid w:val="00351EE1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351EE1"/>
  </w:style>
  <w:style w:type="paragraph" w:styleId="Rodap">
    <w:name w:val="footer"/>
    <w:basedOn w:val="Normal"/>
    <w:link w:val="RodapChar"/>
    <w:uiPriority w:val="99"/>
    <w:unhideWhenUsed w:val="1"/>
    <w:rsid w:val="00351EE1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qFormat w:val="1"/>
    <w:rsid w:val="00351EE1"/>
  </w:style>
  <w:style w:type="character" w:styleId="Fontepargpadro1" w:customStyle="1">
    <w:name w:val="Fonte parág. padrão1"/>
    <w:qFormat w:val="1"/>
    <w:rsid w:val="006F28F6"/>
  </w:style>
  <w:style w:type="paragraph" w:styleId="Corpodetexto1" w:customStyle="1">
    <w:name w:val="Corpo de texto1"/>
    <w:basedOn w:val="Normal"/>
    <w:qFormat w:val="1"/>
    <w:rsid w:val="006F28F6"/>
    <w:pPr>
      <w:widowControl w:val="0"/>
      <w:suppressAutoHyphens w:val="1"/>
      <w:spacing w:after="140" w:line="288" w:lineRule="auto"/>
    </w:pPr>
    <w:rPr>
      <w:rFonts w:cs="Mangal" w:eastAsia="SimSun"/>
      <w:color w:val="00000a"/>
      <w:lang w:bidi="hi-IN" w:eastAsia="zh-CN"/>
    </w:rPr>
  </w:style>
  <w:style w:type="paragraph" w:styleId="PargrafodaLista">
    <w:name w:val="List Paragraph"/>
    <w:basedOn w:val="Normal"/>
    <w:uiPriority w:val="1"/>
    <w:qFormat w:val="1"/>
    <w:rsid w:val="006F28F6"/>
    <w:pPr>
      <w:widowControl w:val="0"/>
      <w:suppressAutoHyphens w:val="1"/>
      <w:ind w:left="102" w:right="121"/>
      <w:jc w:val="both"/>
    </w:pPr>
    <w:rPr>
      <w:rFonts w:ascii="Arial" w:cs="Arial" w:eastAsia="Arial" w:hAnsi="Arial"/>
      <w:sz w:val="22"/>
      <w:szCs w:val="22"/>
      <w:lang w:bidi="pt-PT" w:eastAsia="pt-PT" w:val="pt-PT"/>
    </w:rPr>
  </w:style>
  <w:style w:type="paragraph" w:styleId="LO-normal" w:customStyle="1">
    <w:name w:val="LO-normal"/>
    <w:qFormat w:val="1"/>
    <w:rsid w:val="00450939"/>
    <w:pPr>
      <w:suppressAutoHyphens w:val="1"/>
      <w:spacing w:after="200" w:line="276" w:lineRule="auto"/>
    </w:pPr>
    <w:rPr>
      <w:rFonts w:ascii="Calibri" w:cs="Calibri" w:eastAsia="Calibri" w:hAnsi="Calibri"/>
      <w:sz w:val="22"/>
      <w:szCs w:val="22"/>
      <w:lang w:bidi="hi-IN" w:eastAsia="zh-C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UkWaNjqEJSD1InaB/G4q9EuF1w==">CgMxLjAyCWguMzBqMHpsbDgAciExVjhhTlJZMEd5R0hneGx5WVFaRDAtSzlRdXhtUzZaWmY=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2023-12-19T18:22:00Z</dcterms:created>
  <dc:creator>Guilherme Schumacher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ScaleCrop">
    <vt:lpwstr>false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inksUpToDate">
    <vt:lpwstr>false</vt:lpwstr>
  </property>
  <property fmtid="{D5CDD505-2E9C-101B-9397-08002B2CF9AE}" pid="7" name="ShareDoc">
    <vt:lpwstr>false</vt:lpwstr>
  </property>
</Properties>
</file>