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LEI DE INCENTIVO E FOMENTO À CULTURA Nº 3750 / 2014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01</w:t>
      </w:r>
      <w:r w:rsidDel="00000000" w:rsidR="00000000" w:rsidRPr="00000000">
        <w:rPr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4/FCBC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LIC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Prêmio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RELATÓRIO DE PRESTAÇÃO DE CONTAS - CUMPRIMENTO DO OBJETO 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41.0" w:type="dxa"/>
        <w:jc w:val="left"/>
        <w:tblInd w:w="-6.999999999999993" w:type="dxa"/>
        <w:tblLayout w:type="fixed"/>
        <w:tblLook w:val="0000"/>
      </w:tblPr>
      <w:tblGrid>
        <w:gridCol w:w="5248"/>
        <w:gridCol w:w="5923"/>
        <w:gridCol w:w="3470"/>
        <w:tblGridChange w:id="0">
          <w:tblGrid>
            <w:gridCol w:w="5248"/>
            <w:gridCol w:w="5923"/>
            <w:gridCol w:w="34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Título 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before="120" w:line="240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 Modalidade / Área Cultural / Segmento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Nº do Contrato </w:t>
            </w:r>
          </w:p>
          <w:p w:rsidR="00000000" w:rsidDel="00000000" w:rsidP="00000000" w:rsidRDefault="00000000" w:rsidRPr="00000000" w14:paraId="0000000A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Nome do Contratado</w:t>
            </w:r>
          </w:p>
          <w:p w:rsidR="00000000" w:rsidDel="00000000" w:rsidP="00000000" w:rsidRDefault="00000000" w:rsidRPr="00000000" w14:paraId="0000000C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Período de realização do projeto</w:t>
            </w:r>
          </w:p>
          <w:p w:rsidR="00000000" w:rsidDel="00000000" w:rsidP="00000000" w:rsidRDefault="00000000" w:rsidRPr="00000000" w14:paraId="00000010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Objetivos específicos alcançados conforme especificado no plano de trabalho</w:t>
            </w:r>
          </w:p>
          <w:p w:rsidR="00000000" w:rsidDel="00000000" w:rsidP="00000000" w:rsidRDefault="00000000" w:rsidRPr="00000000" w14:paraId="00000014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Ações desenvolvidas conforme especificado no plano de trabalho</w:t>
            </w:r>
          </w:p>
          <w:p w:rsidR="00000000" w:rsidDel="00000000" w:rsidP="00000000" w:rsidRDefault="00000000" w:rsidRPr="00000000" w14:paraId="00000018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 Metas alcançadas conforme especificado no plano de trabalho</w:t>
            </w:r>
          </w:p>
          <w:p w:rsidR="00000000" w:rsidDel="00000000" w:rsidP="00000000" w:rsidRDefault="00000000" w:rsidRPr="00000000" w14:paraId="0000001C">
            <w:pPr>
              <w:spacing w:after="0" w:before="120" w:line="240" w:lineRule="auto"/>
              <w:jc w:val="center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 Resultados considerados importantes.</w:t>
            </w:r>
          </w:p>
          <w:p w:rsidR="00000000" w:rsidDel="00000000" w:rsidP="00000000" w:rsidRDefault="00000000" w:rsidRPr="00000000" w14:paraId="00000020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10. Alterações efetuadas no Plano de Trabalho, se for o caso.</w:t>
            </w:r>
          </w:p>
          <w:p w:rsidR="00000000" w:rsidDel="00000000" w:rsidP="00000000" w:rsidRDefault="00000000" w:rsidRPr="00000000" w14:paraId="00000024">
            <w:pPr>
              <w:spacing w:after="0" w:before="120" w:line="240" w:lineRule="auto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11. Ações de contrapartida sociocultural realizadas </w:t>
            </w:r>
          </w:p>
          <w:p w:rsidR="00000000" w:rsidDel="00000000" w:rsidP="00000000" w:rsidRDefault="00000000" w:rsidRPr="00000000" w14:paraId="00000028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 Aplicação de recursos: de acordo com a proposta aprovada/contratada</w:t>
            </w:r>
          </w:p>
          <w:tbl>
            <w:tblPr>
              <w:tblStyle w:val="Table2"/>
              <w:tblW w:w="14415.0" w:type="dxa"/>
              <w:jc w:val="left"/>
              <w:tblLayout w:type="fixed"/>
              <w:tblLook w:val="0000"/>
            </w:tblPr>
            <w:tblGrid>
              <w:gridCol w:w="2881"/>
              <w:gridCol w:w="2881"/>
              <w:gridCol w:w="2881"/>
              <w:gridCol w:w="2881"/>
              <w:gridCol w:w="2891"/>
              <w:tblGridChange w:id="0">
                <w:tblGrid>
                  <w:gridCol w:w="2881"/>
                  <w:gridCol w:w="2881"/>
                  <w:gridCol w:w="2881"/>
                  <w:gridCol w:w="2881"/>
                  <w:gridCol w:w="2891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Item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orçado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Valor aplicado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Observações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Justificativas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5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6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7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8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9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A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B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C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D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3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3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1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</w:tcBorders>
                </w:tcPr>
                <w:p w:rsidR="00000000" w:rsidDel="00000000" w:rsidP="00000000" w:rsidRDefault="00000000" w:rsidRPr="00000000" w14:paraId="00000043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44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5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before="120" w:line="240" w:lineRule="auto"/>
              <w:ind w:left="459" w:hanging="425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 Declaro, para todos os fins de direito, que o presente relatório condiz com a verdade e foi elaborado segundo as normas contratuais vigentes. Declaro ainda que uma cópia de toda documentação comprobatória utilizada para a elaboração do presente relatório permanecerá sob a guarda da pessoa física ou jurídica responsável pela execução do projeto e à disposição para a verificação e consulta dos entes públicos competentes.</w:t>
            </w:r>
          </w:p>
          <w:p w:rsidR="00000000" w:rsidDel="00000000" w:rsidP="00000000" w:rsidRDefault="00000000" w:rsidRPr="00000000" w14:paraId="00000049">
            <w:pPr>
              <w:spacing w:after="0" w:before="12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13. Assinatura e data</w:t>
            </w:r>
          </w:p>
          <w:p w:rsidR="00000000" w:rsidDel="00000000" w:rsidP="00000000" w:rsidRDefault="00000000" w:rsidRPr="00000000" w14:paraId="0000004D">
            <w:pPr>
              <w:spacing w:after="0"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0" w:line="240" w:lineRule="auto"/>
        <w:ind w:firstLine="42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/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OBSERVAÇÃO GERAL: Além do formulário técnico preenchido, o contratado deverá entregar documentação digitalizada, em formato PDF ou JPG, referente 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3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Materiais gráficos do projeto; Registros fotográficos e videográficos; Listas de presenças; Divulgação de ações e eventos do projeto (matérias em jornais, revistas, sites, blogs, redes sociais do projeto ou de terceiros; Convites ou ingressos e outros documentos que julgue importante anexar. Todo o material deve ser digitalizado, organizado e nomeado, com legendas.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764" w:top="851" w:left="1276" w:right="568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Verdana"/>
  <w:font w:name="Times New Roman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59450" cy="71945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20" l="0" r="0" t="-20"/>
                  <a:stretch>
                    <a:fillRect/>
                  </a:stretch>
                </pic:blipFill>
                <pic:spPr>
                  <a:xfrm>
                    <a:off x="0" y="0"/>
                    <a:ext cx="5759450" cy="7194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42SeZ0qmjzlSrLBiWbfrFiDWnQ==">CgMxLjA4AHIhMXJRbklLdEFvUDU1N29OeHFQNndCc0lqWGZnUXhZWkE2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