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hd w:fill="ffffff" w:val="clear"/>
        <w:spacing w:line="276" w:lineRule="auto"/>
        <w:ind w:left="0" w:firstLine="0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fffff" w:val="clear"/>
        <w:spacing w:line="276" w:lineRule="auto"/>
        <w:ind w:left="0" w:firstLine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EDITAL PADRONIZADO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3">
      <w:pPr>
        <w:shd w:fill="ffffff" w:val="clear"/>
        <w:spacing w:line="276" w:lineRule="auto"/>
        <w:ind w:firstLine="0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 CHAMAMENTO PÚBLICO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u w:val="single"/>
          <w:rtl w:val="0"/>
        </w:rPr>
        <w:t xml:space="preserve">001/2025/FCBC/PNAB - CULTURA VIVA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spacing w:line="276" w:lineRule="auto"/>
        <w:ind w:left="0" w:firstLine="0"/>
        <w:jc w:val="center"/>
        <w:rPr>
          <w:color w:val="000000"/>
          <w:u w:val="none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u w:val="none"/>
          <w:rtl w:val="0"/>
        </w:rPr>
        <w:t xml:space="preserve">REDE MUNICIPAL DE PONTOS E PONTÕES DE CULTURA DE BALNEÁRIO CAMBORIÚ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hd w:fill="ffffff" w:val="clear"/>
        <w:spacing w:line="276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hd w:fill="ffffff" w:val="clear"/>
        <w:spacing w:line="276" w:lineRule="auto"/>
        <w:ind w:left="0" w:firstLine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CULTURA VIVA DO TAMANHO DO BRASIL!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7">
      <w:pPr>
        <w:shd w:fill="ffffff" w:val="clear"/>
        <w:spacing w:line="276" w:lineRule="auto"/>
        <w:ind w:left="0" w:firstLine="0"/>
        <w:jc w:val="center"/>
        <w:rPr>
          <w:rFonts w:ascii="Calibri" w:cs="Calibri" w:eastAsia="Calibri" w:hAnsi="Calibri"/>
          <w:b w:val="1"/>
          <w:smallCaps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PREMIAÇÃO DE PONTOS E PONTÕES DE CULTURA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hd w:fill="ffffff" w:val="clear"/>
        <w:tabs>
          <w:tab w:val="center" w:leader="none" w:pos="0"/>
          <w:tab w:val="left" w:leader="none" w:pos="8789"/>
        </w:tabs>
        <w:spacing w:line="240" w:lineRule="auto"/>
        <w:ind w:left="0" w:firstLine="0"/>
        <w:jc w:val="center"/>
        <w:rPr>
          <w:rFonts w:ascii="Calibri" w:cs="Calibri" w:eastAsia="Calibri" w:hAnsi="Calibri"/>
          <w:b w:val="1"/>
          <w:sz w:val="24"/>
          <w:szCs w:val="24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center" w:leader="none" w:pos="0"/>
          <w:tab w:val="left" w:leader="none" w:pos="567"/>
          <w:tab w:val="left" w:leader="none" w:pos="8789"/>
        </w:tabs>
        <w:spacing w:line="240" w:lineRule="auto"/>
        <w:ind w:left="0" w:firstLine="0"/>
        <w:jc w:val="center"/>
        <w:rPr>
          <w:rFonts w:ascii="Calibri" w:cs="Calibri" w:eastAsia="Calibri" w:hAnsi="Calibri"/>
          <w:b w:val="1"/>
          <w:sz w:val="24"/>
          <w:szCs w:val="24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u w:val="single"/>
          <w:rtl w:val="0"/>
        </w:rPr>
        <w:t xml:space="preserve">ANEXO 4 - </w:t>
      </w:r>
      <w:r w:rsidDel="00000000" w:rsidR="00000000" w:rsidRPr="00000000">
        <w:rPr>
          <w:rFonts w:ascii="Calibri" w:cs="Calibri" w:eastAsia="Calibri" w:hAnsi="Calibri"/>
          <w:b w:val="1"/>
          <w:smallCaps w:val="1"/>
          <w:sz w:val="24"/>
          <w:szCs w:val="24"/>
          <w:u w:val="single"/>
          <w:rtl w:val="0"/>
        </w:rPr>
        <w:t xml:space="preserve">DECLARAÇÃO DE REPRESENTAÇÃO DO GRUPO/COLETIVO CULTURAL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hd w:fill="ffffff" w:val="clear"/>
        <w:tabs>
          <w:tab w:val="center" w:leader="none" w:pos="4320"/>
          <w:tab w:val="left" w:leader="none" w:pos="7770"/>
        </w:tabs>
        <w:spacing w:after="120" w:before="240" w:line="240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120" w:before="240" w:line="240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Nós, membros do Grupo/Coletivo Cultural ____________________________________, declaramos que, em reunião realizada em ____ de __________________ de _______, fica decidido apresentar a inscrição no Edital de Premiação Cultura Viva, para reconhecimento, valorização e fortalecimento da cultura brasileira.</w:t>
      </w:r>
    </w:p>
    <w:p w:rsidR="00000000" w:rsidDel="00000000" w:rsidP="00000000" w:rsidRDefault="00000000" w:rsidRPr="00000000" w14:paraId="0000000C">
      <w:pPr>
        <w:spacing w:after="120" w:before="240" w:line="240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Nesta reunião, nomeia-se __________________________________</w:t>
      </w: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,</w:t>
      </w:r>
      <w:r w:rsidDel="00000000" w:rsidR="00000000" w:rsidRPr="00000000">
        <w:rPr>
          <w:rFonts w:ascii="Calibri" w:cs="Calibri" w:eastAsia="Calibri" w:hAnsi="Calibri"/>
          <w:color w:val="ff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portador(a) da Carteira de Identidade (RG) n° ________________ e CPF n° __________</w:t>
      </w: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___________,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como representante e responsável por este Grupo/Coletivo Cultural e pela inscrição da candidatura mencionada.</w:t>
      </w:r>
    </w:p>
    <w:p w:rsidR="00000000" w:rsidDel="00000000" w:rsidP="00000000" w:rsidRDefault="00000000" w:rsidRPr="00000000" w14:paraId="0000000D">
      <w:pPr>
        <w:spacing w:after="120" w:before="240" w:line="240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Assim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AUTORIZAMOS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E">
      <w:pPr>
        <w:widowControl w:val="0"/>
        <w:numPr>
          <w:ilvl w:val="0"/>
          <w:numId w:val="1"/>
        </w:numPr>
        <w:tabs>
          <w:tab w:val="left" w:leader="none" w:pos="567"/>
        </w:tabs>
        <w:spacing w:after="120" w:before="240" w:line="240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O recebimento do prêmio, no valor in</w:t>
      </w: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tegral bruto de R$ 27.661,00 (vinte e seis mil seiscentos e sessenta e um reais),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de acordo com as informações indicadas no formulário de inscrição (anexo 11).</w:t>
      </w:r>
    </w:p>
    <w:p w:rsidR="00000000" w:rsidDel="00000000" w:rsidP="00000000" w:rsidRDefault="00000000" w:rsidRPr="00000000" w14:paraId="0000000F">
      <w:pPr>
        <w:widowControl w:val="0"/>
        <w:spacing w:after="120" w:before="240" w:line="240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Além disso,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DECLARAMOS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estar cientes de que:</w:t>
      </w:r>
    </w:p>
    <w:p w:rsidR="00000000" w:rsidDel="00000000" w:rsidP="00000000" w:rsidRDefault="00000000" w:rsidRPr="00000000" w14:paraId="00000010">
      <w:pPr>
        <w:widowControl w:val="0"/>
        <w:numPr>
          <w:ilvl w:val="0"/>
          <w:numId w:val="1"/>
        </w:numPr>
        <w:spacing w:after="120" w:before="240" w:line="240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O valor do prêmio concedido aos coletivos informais representados por pessoas físicas não terá retenção na fonte do Imposto de Renda, sendo o valor a ser depositado por meio de ordem bancária na conta corrente ou poupança indicada no Formulário de Inscrição (Anexo 03).”</w:t>
      </w:r>
    </w:p>
    <w:p w:rsidR="00000000" w:rsidDel="00000000" w:rsidP="00000000" w:rsidRDefault="00000000" w:rsidRPr="00000000" w14:paraId="00000011">
      <w:pPr>
        <w:widowControl w:val="0"/>
        <w:numPr>
          <w:ilvl w:val="0"/>
          <w:numId w:val="1"/>
        </w:numPr>
        <w:spacing w:after="120" w:before="240" w:line="240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A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Fundação Cultural de Balneário Camboriú, a Secretaria de Cidadania e Diversidade Cultural e o Ministério da Cultura não se responsabilizarão por eventuais irregularidades praticadas pelas candidaturas, acerca da destinação dos recursos do Prêmio.</w:t>
      </w:r>
    </w:p>
    <w:p w:rsidR="00000000" w:rsidDel="00000000" w:rsidP="00000000" w:rsidRDefault="00000000" w:rsidRPr="00000000" w14:paraId="00000012">
      <w:pPr>
        <w:widowControl w:val="0"/>
        <w:numPr>
          <w:ilvl w:val="0"/>
          <w:numId w:val="1"/>
        </w:numPr>
        <w:spacing w:after="120" w:before="240" w:line="240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É de total responsabilidade do Grupo/Coletivo Cultural acompanhar a atualização das informações do Edital.</w:t>
      </w:r>
    </w:p>
    <w:p w:rsidR="00000000" w:rsidDel="00000000" w:rsidP="00000000" w:rsidRDefault="00000000" w:rsidRPr="00000000" w14:paraId="00000013">
      <w:pPr>
        <w:widowControl w:val="0"/>
        <w:numPr>
          <w:ilvl w:val="0"/>
          <w:numId w:val="1"/>
        </w:numPr>
        <w:spacing w:after="120" w:before="240" w:line="240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O Grupo/Coletivo Cultural cumprirá as regras do Edital, estando de acordo com seus termos e vedações.</w:t>
      </w:r>
    </w:p>
    <w:p w:rsidR="00000000" w:rsidDel="00000000" w:rsidP="00000000" w:rsidRDefault="00000000" w:rsidRPr="00000000" w14:paraId="00000014">
      <w:pPr>
        <w:widowControl w:val="0"/>
        <w:spacing w:after="120" w:before="240" w:line="240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Caso a candidatura seja selecionada, será necessário o envio das cópias do RG e do CPF de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todos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os membros integrantes do Grupo/Coletivo Cultural – apenas maiores de 18 (dezoito) anos - para premiação, na Fase de Habilitação:</w:t>
      </w:r>
    </w:p>
    <w:tbl>
      <w:tblPr>
        <w:tblStyle w:val="Table1"/>
        <w:tblW w:w="8492.0" w:type="dxa"/>
        <w:jc w:val="left"/>
        <w:tblLayout w:type="fixed"/>
        <w:tblLook w:val="0000"/>
      </w:tblPr>
      <w:tblGrid>
        <w:gridCol w:w="4874"/>
        <w:gridCol w:w="3618"/>
        <w:tblGridChange w:id="0">
          <w:tblGrid>
            <w:gridCol w:w="4874"/>
            <w:gridCol w:w="3618"/>
          </w:tblGrid>
        </w:tblGridChange>
      </w:tblGrid>
      <w:tr>
        <w:trPr>
          <w:cantSplit w:val="1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5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1.Nome:</w:t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7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RG: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Órgão emissor:</w:t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9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Data de Nascimento:          /           /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A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CPF:</w:t>
            </w:r>
          </w:p>
        </w:tc>
      </w:tr>
      <w:tr>
        <w:trPr>
          <w:cantSplit w:val="1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B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Assinatura (eletrônica, de próprio punho ou impressão digital):</w:t>
            </w:r>
          </w:p>
          <w:p w:rsidR="00000000" w:rsidDel="00000000" w:rsidP="00000000" w:rsidRDefault="00000000" w:rsidRPr="00000000" w14:paraId="0000001C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widowControl w:val="0"/>
        <w:spacing w:after="120" w:before="240" w:line="240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492.0" w:type="dxa"/>
        <w:jc w:val="left"/>
        <w:tblLayout w:type="fixed"/>
        <w:tblLook w:val="0000"/>
      </w:tblPr>
      <w:tblGrid>
        <w:gridCol w:w="4874"/>
        <w:gridCol w:w="3618"/>
        <w:tblGridChange w:id="0">
          <w:tblGrid>
            <w:gridCol w:w="4874"/>
            <w:gridCol w:w="3618"/>
          </w:tblGrid>
        </w:tblGridChange>
      </w:tblGrid>
      <w:tr>
        <w:trPr>
          <w:cantSplit w:val="1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F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2.Nome:</w:t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1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RG: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2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Órgão emissor:</w:t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3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Data de Nascimento:          /           /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4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CPF:</w:t>
            </w:r>
          </w:p>
        </w:tc>
      </w:tr>
      <w:tr>
        <w:trPr>
          <w:cantSplit w:val="1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5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Assinatura (eletrônica, de próprio punho ou impressão digital):</w:t>
            </w:r>
          </w:p>
          <w:p w:rsidR="00000000" w:rsidDel="00000000" w:rsidP="00000000" w:rsidRDefault="00000000" w:rsidRPr="00000000" w14:paraId="00000026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widowControl w:val="0"/>
        <w:spacing w:after="120" w:before="240" w:line="240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8492.0" w:type="dxa"/>
        <w:jc w:val="left"/>
        <w:tblLayout w:type="fixed"/>
        <w:tblLook w:val="0000"/>
      </w:tblPr>
      <w:tblGrid>
        <w:gridCol w:w="4874"/>
        <w:gridCol w:w="3618"/>
        <w:tblGridChange w:id="0">
          <w:tblGrid>
            <w:gridCol w:w="4874"/>
            <w:gridCol w:w="3618"/>
          </w:tblGrid>
        </w:tblGridChange>
      </w:tblGrid>
      <w:tr>
        <w:trPr>
          <w:cantSplit w:val="1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9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3.Nome:</w:t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B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RG: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C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Órgão emissor:</w:t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D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Data de Nascimento:          /           /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E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CPF:</w:t>
            </w:r>
          </w:p>
        </w:tc>
      </w:tr>
      <w:tr>
        <w:trPr>
          <w:cantSplit w:val="1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F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Assinatura (eletrônica, de próprio punho ou impressão digital):</w:t>
            </w:r>
          </w:p>
          <w:p w:rsidR="00000000" w:rsidDel="00000000" w:rsidP="00000000" w:rsidRDefault="00000000" w:rsidRPr="00000000" w14:paraId="00000030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2">
      <w:pPr>
        <w:widowControl w:val="0"/>
        <w:spacing w:after="120" w:before="240" w:line="240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8492.0" w:type="dxa"/>
        <w:jc w:val="left"/>
        <w:tblLayout w:type="fixed"/>
        <w:tblLook w:val="0000"/>
      </w:tblPr>
      <w:tblGrid>
        <w:gridCol w:w="4874"/>
        <w:gridCol w:w="3618"/>
        <w:tblGridChange w:id="0">
          <w:tblGrid>
            <w:gridCol w:w="4874"/>
            <w:gridCol w:w="3618"/>
          </w:tblGrid>
        </w:tblGridChange>
      </w:tblGrid>
      <w:tr>
        <w:trPr>
          <w:cantSplit w:val="1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33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4.Nome:</w:t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35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RG: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36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Órgão emissor:</w:t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37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Data de Nascimento:          /           /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38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CPF:</w:t>
            </w:r>
          </w:p>
        </w:tc>
      </w:tr>
      <w:tr>
        <w:trPr>
          <w:cantSplit w:val="1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39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Assinatura (eletrônica, de próprio punho ou impressão digital):</w:t>
            </w:r>
          </w:p>
          <w:p w:rsidR="00000000" w:rsidDel="00000000" w:rsidP="00000000" w:rsidRDefault="00000000" w:rsidRPr="00000000" w14:paraId="0000003A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C">
      <w:pPr>
        <w:widowControl w:val="0"/>
        <w:spacing w:after="120" w:before="240" w:line="240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8492.0" w:type="dxa"/>
        <w:jc w:val="left"/>
        <w:tblLayout w:type="fixed"/>
        <w:tblLook w:val="0000"/>
      </w:tblPr>
      <w:tblGrid>
        <w:gridCol w:w="4874"/>
        <w:gridCol w:w="3618"/>
        <w:tblGridChange w:id="0">
          <w:tblGrid>
            <w:gridCol w:w="4874"/>
            <w:gridCol w:w="3618"/>
          </w:tblGrid>
        </w:tblGridChange>
      </w:tblGrid>
      <w:tr>
        <w:trPr>
          <w:cantSplit w:val="1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3D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5.Nome:</w:t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3F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RG: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40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Órgão emissor:</w:t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41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Data de Nascimento:          /           /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42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CPF:</w:t>
            </w:r>
          </w:p>
        </w:tc>
      </w:tr>
      <w:tr>
        <w:trPr>
          <w:cantSplit w:val="1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43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Assinatura (eletrônica, de próprio punho ou impressão digital):</w:t>
            </w:r>
          </w:p>
          <w:p w:rsidR="00000000" w:rsidDel="00000000" w:rsidP="00000000" w:rsidRDefault="00000000" w:rsidRPr="00000000" w14:paraId="00000044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6">
      <w:pPr>
        <w:widowControl w:val="0"/>
        <w:spacing w:after="120" w:before="240" w:line="240" w:lineRule="auto"/>
        <w:ind w:left="0" w:firstLine="0"/>
        <w:jc w:val="both"/>
        <w:rPr>
          <w:rFonts w:ascii="Calibri" w:cs="Calibri" w:eastAsia="Calibri" w:hAnsi="Calibri"/>
          <w:color w:val="ff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ff0000"/>
          <w:sz w:val="24"/>
          <w:szCs w:val="24"/>
          <w:rtl w:val="0"/>
        </w:rPr>
        <w:t xml:space="preserve">(Acrescentar membros integrantes, conforme composição do Coletivo Cultural)</w:t>
      </w:r>
    </w:p>
    <w:p w:rsidR="00000000" w:rsidDel="00000000" w:rsidP="00000000" w:rsidRDefault="00000000" w:rsidRPr="00000000" w14:paraId="00000047">
      <w:pPr>
        <w:widowControl w:val="0"/>
        <w:spacing w:after="120" w:before="240" w:line="240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widowControl w:val="0"/>
        <w:spacing w:after="120" w:before="240" w:line="240" w:lineRule="auto"/>
        <w:ind w:left="0" w:firstLine="0"/>
        <w:jc w:val="right"/>
        <w:rPr>
          <w:rFonts w:ascii="Calibri" w:cs="Calibri" w:eastAsia="Calibri" w:hAnsi="Calibri"/>
          <w:sz w:val="24"/>
          <w:szCs w:val="24"/>
          <w:highlight w:val="green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(Local e data) _____________________,________/_______/ 2023.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17" w:top="1417" w:left="1620" w:right="1466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Calibri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B">
    <w:pPr>
      <w:keepNext w:val="0"/>
      <w:keepLines w:val="0"/>
      <w:widowControl w:val="1"/>
      <w:shd w:fill="auto" w:val="clear"/>
      <w:spacing w:after="0" w:before="0" w:line="240" w:lineRule="auto"/>
      <w:ind w:left="0" w:right="0" w:hanging="2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pPr>
    <w:r w:rsidDel="00000000" w:rsidR="00000000" w:rsidRPr="00000000">
      <w:rPr>
        <w:b w:val="0"/>
        <w:i w:val="0"/>
        <w:smallCaps w:val="0"/>
        <w:strike w:val="0"/>
        <w:color w:val="000000"/>
        <w:sz w:val="20"/>
        <w:szCs w:val="20"/>
        <w:u w:val="none"/>
        <w:vertAlign w:val="baseline"/>
        <w:rtl w:val="0"/>
      </w:rPr>
      <w:t xml:space="preserve"> 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-364489</wp:posOffset>
          </wp:positionH>
          <wp:positionV relativeFrom="paragraph">
            <wp:posOffset>-236853</wp:posOffset>
          </wp:positionV>
          <wp:extent cx="1938655" cy="833120"/>
          <wp:effectExtent b="0" l="0" r="0" t="0"/>
          <wp:wrapNone/>
          <wp:docPr id="7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1416" l="0" r="81922" t="93159"/>
                  <a:stretch>
                    <a:fillRect/>
                  </a:stretch>
                </pic:blipFill>
                <pic:spPr>
                  <a:xfrm>
                    <a:off x="0" y="0"/>
                    <a:ext cx="1938655" cy="83312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1830705</wp:posOffset>
          </wp:positionH>
          <wp:positionV relativeFrom="paragraph">
            <wp:posOffset>-198119</wp:posOffset>
          </wp:positionV>
          <wp:extent cx="2111375" cy="622935"/>
          <wp:effectExtent b="0" l="0" r="0" t="0"/>
          <wp:wrapSquare wrapText="bothSides" distB="0" distT="0" distL="0" distR="0"/>
          <wp:docPr id="5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111375" cy="622935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9">
    <w:pPr>
      <w:tabs>
        <w:tab w:val="center" w:leader="none" w:pos="4252"/>
        <w:tab w:val="right" w:leader="none" w:pos="8504"/>
      </w:tabs>
      <w:ind w:firstLine="0"/>
      <w:rPr>
        <w:rFonts w:ascii="Arial" w:cs="Arial" w:eastAsia="Arial" w:hAnsi="Arial"/>
        <w:sz w:val="22"/>
        <w:szCs w:val="22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-990599</wp:posOffset>
          </wp:positionH>
          <wp:positionV relativeFrom="paragraph">
            <wp:posOffset>-335279</wp:posOffset>
          </wp:positionV>
          <wp:extent cx="1471930" cy="838200"/>
          <wp:effectExtent b="0" l="0" r="0" t="0"/>
          <wp:wrapNone/>
          <wp:docPr id="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91787" l="0" r="79310" t="0"/>
                  <a:stretch>
                    <a:fillRect/>
                  </a:stretch>
                </pic:blipFill>
                <pic:spPr>
                  <a:xfrm>
                    <a:off x="0" y="0"/>
                    <a:ext cx="1471930" cy="83820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4A">
    <w:pPr>
      <w:spacing w:line="240" w:lineRule="auto"/>
      <w:ind w:left="0" w:hanging="2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4076700</wp:posOffset>
          </wp:positionH>
          <wp:positionV relativeFrom="paragraph">
            <wp:posOffset>9257030</wp:posOffset>
          </wp:positionV>
          <wp:extent cx="2147570" cy="739140"/>
          <wp:effectExtent b="0" l="0" r="0" t="0"/>
          <wp:wrapNone/>
          <wp:docPr id="8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64812" r="0" t="91542"/>
                  <a:stretch>
                    <a:fillRect/>
                  </a:stretch>
                </pic:blipFill>
                <pic:spPr>
                  <a:xfrm>
                    <a:off x="0" y="0"/>
                    <a:ext cx="2147570" cy="73914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pt-BR"/>
      </w:rPr>
    </w:rPrDefault>
    <w:pPrDefault>
      <w:pPr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pPr>
      <w:widowControl w:val="1"/>
      <w:suppressAutoHyphens w:val="1"/>
      <w:bidi w:val="0"/>
      <w:spacing w:after="0" w:before="0" w:line="1" w:lineRule="atLeast"/>
      <w:ind w:left="-1" w:hanging="1"/>
      <w:jc w:val="left"/>
      <w:textAlignment w:val="top"/>
      <w:outlineLvl w:val="0"/>
    </w:pPr>
    <w:rPr>
      <w:rFonts w:ascii="Times New Roman" w:cs="Arial" w:eastAsia="NSimSun" w:hAnsi="Times New Roman"/>
      <w:color w:val="auto"/>
      <w:kern w:val="0"/>
      <w:sz w:val="20"/>
      <w:szCs w:val="20"/>
      <w:vertAlign w:val="subscript"/>
      <w:lang w:bidi="hi-IN" w:eastAsia="zh-CN" w:val="pt-BR"/>
    </w:rPr>
  </w:style>
  <w:style w:type="paragraph" w:styleId="Ttulo1">
    <w:name w:val="Heading 1"/>
    <w:basedOn w:val="LOnormal"/>
    <w:next w:val="LOnormal"/>
    <w:uiPriority w:val="9"/>
    <w:qFormat w:val="1"/>
    <w:pPr>
      <w:keepNext w:val="1"/>
      <w:keepLines w:val="1"/>
      <w:spacing w:after="120" w:before="480"/>
    </w:pPr>
    <w:rPr>
      <w:b w:val="1"/>
      <w:sz w:val="48"/>
      <w:szCs w:val="48"/>
    </w:rPr>
  </w:style>
  <w:style w:type="paragraph" w:styleId="Ttulo2">
    <w:name w:val="Heading 2"/>
    <w:basedOn w:val="LOnormal"/>
    <w:next w:val="LO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LOnormal"/>
    <w:next w:val="LO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LOnormal"/>
    <w:next w:val="LO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LOnormal"/>
    <w:next w:val="LO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tulo6">
    <w:name w:val="Heading 6"/>
    <w:basedOn w:val="LOnormal"/>
    <w:next w:val="LO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Hiperlink" w:customStyle="1">
    <w:name w:val="Hiperlink"/>
    <w:qFormat w:val="1"/>
    <w:rPr>
      <w:color w:val="0000ff"/>
      <w:w w:val="100"/>
      <w:position w:val="0"/>
      <w:sz w:val="20"/>
      <w:u w:val="single"/>
      <w:effect w:val="none"/>
      <w:vertAlign w:val="baseline"/>
      <w:em w:val="none"/>
    </w:rPr>
  </w:style>
  <w:style w:type="character" w:styleId="LinkdaInternet">
    <w:name w:val="Link da Internet"/>
    <w:rPr>
      <w:color w:val="0000ff"/>
      <w:w w:val="100"/>
      <w:position w:val="0"/>
      <w:sz w:val="20"/>
      <w:u w:val="single"/>
      <w:effect w:val="none"/>
      <w:vertAlign w:val="baseline"/>
      <w:em w:val="none"/>
    </w:rPr>
  </w:style>
  <w:style w:type="character" w:styleId="Annotationreference">
    <w:name w:val="annotation reference"/>
    <w:qFormat w:val="1"/>
    <w:rPr>
      <w:w w:val="100"/>
      <w:position w:val="0"/>
      <w:sz w:val="16"/>
      <w:szCs w:val="16"/>
      <w:effect w:val="none"/>
      <w:vertAlign w:val="baseline"/>
      <w:em w:val="none"/>
    </w:rPr>
  </w:style>
  <w:style w:type="character" w:styleId="TextodecomentrioChar" w:customStyle="1">
    <w:name w:val="Texto de comentário Char"/>
    <w:qFormat w:val="1"/>
    <w:rPr>
      <w:w w:val="100"/>
      <w:position w:val="0"/>
      <w:sz w:val="20"/>
      <w:effect w:val="none"/>
      <w:vertAlign w:val="baseline"/>
      <w:em w:val="none"/>
    </w:rPr>
  </w:style>
  <w:style w:type="character" w:styleId="AssuntodocomentrioChar" w:customStyle="1">
    <w:name w:val="Assunto do comentário Char"/>
    <w:qFormat w:val="1"/>
    <w:rPr>
      <w:b w:val="1"/>
      <w:bCs w:val="1"/>
      <w:w w:val="100"/>
      <w:position w:val="0"/>
      <w:sz w:val="20"/>
      <w:effect w:val="none"/>
      <w:vertAlign w:val="baseline"/>
      <w:em w:val="none"/>
    </w:rPr>
  </w:style>
  <w:style w:type="character" w:styleId="TextodebaloChar" w:customStyle="1">
    <w:name w:val="Texto de balão Char"/>
    <w:qFormat w:val="1"/>
    <w:rPr>
      <w:rFonts w:ascii="Tahoma" w:cs="Tahoma" w:hAnsi="Tahoma"/>
      <w:w w:val="100"/>
      <w:position w:val="0"/>
      <w:sz w:val="16"/>
      <w:szCs w:val="16"/>
      <w:effect w:val="none"/>
      <w:vertAlign w:val="baseline"/>
      <w:em w:val="none"/>
    </w:rPr>
  </w:style>
  <w:style w:type="character" w:styleId="CabealhoChar" w:customStyle="1">
    <w:name w:val="Cabeçalho Char"/>
    <w:qFormat w:val="1"/>
    <w:rPr>
      <w:w w:val="100"/>
      <w:position w:val="0"/>
      <w:sz w:val="20"/>
      <w:szCs w:val="20"/>
      <w:effect w:val="none"/>
      <w:vertAlign w:val="baseline"/>
      <w:em w:val="none"/>
    </w:rPr>
  </w:style>
  <w:style w:type="character" w:styleId="RodapChar" w:customStyle="1">
    <w:name w:val="Rodapé Char"/>
    <w:uiPriority w:val="99"/>
    <w:qFormat w:val="1"/>
    <w:rPr>
      <w:w w:val="100"/>
      <w:position w:val="0"/>
      <w:sz w:val="20"/>
      <w:szCs w:val="20"/>
      <w:effect w:val="none"/>
      <w:vertAlign w:val="baseline"/>
      <w:em w:val="none"/>
    </w:rPr>
  </w:style>
  <w:style w:type="character" w:styleId="Corpodetexto3Char" w:customStyle="1">
    <w:name w:val="Corpo de texto 3 Char"/>
    <w:qFormat w:val="1"/>
    <w:rPr>
      <w:rFonts w:ascii="Arial" w:cs="Arial" w:eastAsia="ヒラギノ角ゴ Pro W3" w:hAnsi="Arial"/>
      <w:color w:val="000000"/>
      <w:w w:val="100"/>
      <w:position w:val="0"/>
      <w:sz w:val="24"/>
      <w:szCs w:val="24"/>
      <w:effect w:val="none"/>
      <w:vertAlign w:val="baseline"/>
      <w:em w:val="none"/>
      <w:lang w:eastAsia="ar-SA"/>
    </w:rPr>
  </w:style>
  <w:style w:type="character" w:styleId="RecuodecorpodetextoChar" w:customStyle="1">
    <w:name w:val="Recuo de corpo de texto Char"/>
    <w:basedOn w:val="DefaultParagraphFont"/>
    <w:qFormat w:val="1"/>
    <w:rPr>
      <w:w w:val="100"/>
      <w:position w:val="0"/>
      <w:sz w:val="20"/>
      <w:effect w:val="none"/>
      <w:vertAlign w:val="baseline"/>
      <w:em w:val="none"/>
    </w:rPr>
  </w:style>
  <w:style w:type="character" w:styleId="Strong">
    <w:name w:val="Strong"/>
    <w:qFormat w:val="1"/>
    <w:rPr>
      <w:b w:val="1"/>
      <w:bCs w:val="1"/>
      <w:w w:val="100"/>
      <w:position w:val="0"/>
      <w:sz w:val="20"/>
      <w:effect w:val="none"/>
      <w:vertAlign w:val="baseline"/>
      <w:em w:val="none"/>
    </w:rPr>
  </w:style>
  <w:style w:type="character" w:styleId="St" w:customStyle="1">
    <w:name w:val="st"/>
    <w:basedOn w:val="DefaultParagraphFont"/>
    <w:qFormat w:val="1"/>
    <w:rPr>
      <w:w w:val="100"/>
      <w:position w:val="0"/>
      <w:sz w:val="20"/>
      <w:effect w:val="none"/>
      <w:vertAlign w:val="baseline"/>
      <w:em w:val="none"/>
    </w:rPr>
  </w:style>
  <w:style w:type="character" w:styleId="Nfase">
    <w:name w:val="Ênfase"/>
    <w:qFormat w:val="1"/>
    <w:rPr>
      <w:i w:val="1"/>
      <w:iCs w:val="1"/>
      <w:w w:val="100"/>
      <w:position w:val="0"/>
      <w:sz w:val="20"/>
      <w:effect w:val="none"/>
      <w:vertAlign w:val="baseline"/>
      <w:em w:val="none"/>
    </w:rPr>
  </w:style>
  <w:style w:type="character" w:styleId="Linkdainternetvisitado">
    <w:name w:val="Link da internet visitado"/>
    <w:qFormat w:val="1"/>
    <w:rPr>
      <w:color w:val="954f72"/>
      <w:w w:val="100"/>
      <w:position w:val="0"/>
      <w:sz w:val="20"/>
      <w:u w:val="single"/>
      <w:effect w:val="none"/>
      <w:vertAlign w:val="baseline"/>
      <w:em w:val="none"/>
    </w:rPr>
  </w:style>
  <w:style w:type="paragraph" w:styleId="Ttulo">
    <w:name w:val="Título"/>
    <w:basedOn w:val="Normal"/>
    <w:next w:val="Corpodotexto"/>
    <w:qFormat w:val="1"/>
    <w:pPr>
      <w:keepNext w:val="1"/>
      <w:spacing w:after="120" w:before="240"/>
    </w:pPr>
    <w:rPr>
      <w:rFonts w:ascii="Liberation Sans" w:cs="Arial" w:eastAsia="Microsoft YaHei" w:hAnsi="Liberation Sans"/>
      <w:sz w:val="28"/>
      <w:szCs w:val="28"/>
    </w:rPr>
  </w:style>
  <w:style w:type="paragraph" w:styleId="Corpodotexto">
    <w:name w:val="Body Text"/>
    <w:basedOn w:val="Normal"/>
    <w:pPr>
      <w:spacing w:after="140" w:before="0" w:line="276" w:lineRule="auto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 w:val="1"/>
    <w:pPr>
      <w:suppressLineNumbers w:val="1"/>
      <w:spacing w:after="120" w:before="120"/>
    </w:pPr>
    <w:rPr>
      <w:rFonts w:cs="Arial"/>
      <w:i w:val="1"/>
      <w:iCs w:val="1"/>
      <w:sz w:val="24"/>
      <w:szCs w:val="24"/>
    </w:rPr>
  </w:style>
  <w:style w:type="paragraph" w:styleId="Ndice">
    <w:name w:val="Índice"/>
    <w:basedOn w:val="Normal"/>
    <w:qFormat w:val="1"/>
    <w:pPr>
      <w:suppressLineNumbers w:val="1"/>
    </w:pPr>
    <w:rPr>
      <w:rFonts w:cs="Arial"/>
    </w:rPr>
  </w:style>
  <w:style w:type="paragraph" w:styleId="LOnormal" w:default="1">
    <w:name w:val="LO-normal"/>
    <w:qFormat w:val="1"/>
    <w:pPr>
      <w:widowControl w:val="1"/>
      <w:suppressAutoHyphens w:val="1"/>
      <w:bidi w:val="0"/>
      <w:spacing w:after="0" w:before="0"/>
      <w:ind w:hanging="1"/>
      <w:jc w:val="left"/>
    </w:pPr>
    <w:rPr>
      <w:rFonts w:ascii="Times New Roman" w:cs="Arial" w:eastAsia="NSimSun" w:hAnsi="Times New Roman"/>
      <w:color w:val="auto"/>
      <w:kern w:val="0"/>
      <w:sz w:val="20"/>
      <w:szCs w:val="20"/>
      <w:lang w:bidi="hi-IN" w:eastAsia="zh-CN" w:val="pt-BR"/>
    </w:rPr>
  </w:style>
  <w:style w:type="paragraph" w:styleId="Ttulododocumento">
    <w:name w:val="Title"/>
    <w:basedOn w:val="LOnormal"/>
    <w:next w:val="LO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nnotationtext">
    <w:name w:val="annotation text"/>
    <w:basedOn w:val="LOnormal"/>
    <w:qFormat w:val="1"/>
    <w:pPr/>
    <w:rPr/>
  </w:style>
  <w:style w:type="paragraph" w:styleId="Annotationsubject">
    <w:name w:val="annotation subject"/>
    <w:basedOn w:val="Annotationtext"/>
    <w:next w:val="Annotationtext"/>
    <w:qFormat w:val="1"/>
    <w:pPr/>
    <w:rPr>
      <w:b w:val="1"/>
      <w:bCs w:val="1"/>
    </w:rPr>
  </w:style>
  <w:style w:type="paragraph" w:styleId="BalloonText">
    <w:name w:val="Balloon Text"/>
    <w:basedOn w:val="LOnormal"/>
    <w:qFormat w:val="1"/>
    <w:pPr/>
    <w:rPr>
      <w:rFonts w:ascii="Tahoma" w:hAnsi="Tahoma"/>
      <w:sz w:val="16"/>
      <w:szCs w:val="16"/>
    </w:rPr>
  </w:style>
  <w:style w:type="paragraph" w:styleId="ListaColoridanfase11" w:customStyle="1">
    <w:name w:val="Lista Colorida - Ênfase 11"/>
    <w:basedOn w:val="LOnormal"/>
    <w:qFormat w:val="1"/>
    <w:pPr>
      <w:ind w:left="720" w:hanging="1"/>
    </w:pPr>
    <w:rPr/>
  </w:style>
  <w:style w:type="paragraph" w:styleId="CabealhoeRodap">
    <w:name w:val="Cabeçalho e Rodapé"/>
    <w:basedOn w:val="Normal"/>
    <w:qFormat w:val="1"/>
    <w:pPr/>
    <w:rPr/>
  </w:style>
  <w:style w:type="paragraph" w:styleId="Cabealho">
    <w:name w:val="Header"/>
    <w:basedOn w:val="LOnormal"/>
    <w:qFormat w:val="1"/>
    <w:pPr/>
    <w:rPr/>
  </w:style>
  <w:style w:type="paragraph" w:styleId="Rodap">
    <w:name w:val="Footer"/>
    <w:basedOn w:val="LOnormal"/>
    <w:uiPriority w:val="99"/>
    <w:qFormat w:val="1"/>
    <w:pPr/>
    <w:rPr/>
  </w:style>
  <w:style w:type="paragraph" w:styleId="WWPadro" w:customStyle="1">
    <w:name w:val="WW-Padrão"/>
    <w:qFormat w:val="1"/>
    <w:pPr>
      <w:widowControl w:val="1"/>
      <w:suppressAutoHyphens w:val="1"/>
      <w:bidi w:val="0"/>
      <w:spacing w:after="0" w:before="0" w:line="1" w:lineRule="atLeast"/>
      <w:ind w:left="-1" w:hanging="1"/>
      <w:jc w:val="left"/>
      <w:textAlignment w:val="top"/>
      <w:outlineLvl w:val="0"/>
    </w:pPr>
    <w:rPr>
      <w:rFonts w:ascii="Times New Roman" w:cs="Arial" w:eastAsia="NSimSun" w:hAnsi="Times New Roman"/>
      <w:color w:val="auto"/>
      <w:kern w:val="0"/>
      <w:sz w:val="24"/>
      <w:szCs w:val="20"/>
      <w:vertAlign w:val="subscript"/>
      <w:lang w:bidi="hi-IN" w:eastAsia="zh-CN" w:val="pt-BR"/>
    </w:rPr>
  </w:style>
  <w:style w:type="paragraph" w:styleId="BodyText3">
    <w:name w:val="Body Text 3"/>
    <w:basedOn w:val="LOnormal"/>
    <w:qFormat w:val="1"/>
    <w:pPr>
      <w:jc w:val="both"/>
    </w:pPr>
    <w:rPr>
      <w:rFonts w:ascii="Arial" w:eastAsia="ヒラギノ角ゴ Pro W3" w:hAnsi="Arial"/>
      <w:color w:val="000000"/>
      <w:sz w:val="24"/>
      <w:szCs w:val="24"/>
      <w:lang w:eastAsia="ar-SA"/>
    </w:rPr>
  </w:style>
  <w:style w:type="paragraph" w:styleId="Standard" w:customStyle="1">
    <w:name w:val="Standard"/>
    <w:qFormat w:val="1"/>
    <w:pPr>
      <w:widowControl w:val="1"/>
      <w:suppressAutoHyphens w:val="1"/>
      <w:bidi w:val="0"/>
      <w:spacing w:after="160" w:before="0" w:line="252" w:lineRule="auto"/>
      <w:ind w:left="-1" w:hanging="1"/>
      <w:jc w:val="left"/>
      <w:textAlignment w:val="baseline"/>
      <w:outlineLvl w:val="0"/>
    </w:pPr>
    <w:rPr>
      <w:rFonts w:ascii="Times New Roman" w:cs="Arial" w:eastAsia="NSimSun" w:hAnsi="Times New Roman"/>
      <w:color w:val="auto"/>
      <w:kern w:val="2"/>
      <w:sz w:val="20"/>
      <w:szCs w:val="20"/>
      <w:vertAlign w:val="subscript"/>
      <w:lang w:bidi="hi-IN" w:eastAsia="zh-CN" w:val="pt-BR"/>
    </w:rPr>
  </w:style>
  <w:style w:type="paragraph" w:styleId="ListParagraph">
    <w:name w:val="List Paragraph"/>
    <w:basedOn w:val="LOnormal"/>
    <w:qFormat w:val="1"/>
    <w:pPr>
      <w:ind w:left="708" w:hanging="1"/>
    </w:pPr>
    <w:rPr/>
  </w:style>
  <w:style w:type="paragraph" w:styleId="Corpodotextorecuado">
    <w:name w:val="Body Text Indent"/>
    <w:basedOn w:val="LOnormal"/>
    <w:qFormat w:val="1"/>
    <w:pPr>
      <w:spacing w:after="120" w:before="0"/>
      <w:ind w:left="283" w:hanging="1"/>
    </w:pPr>
    <w:rPr/>
  </w:style>
  <w:style w:type="paragraph" w:styleId="NormalWeb">
    <w:name w:val="Normal (Web)"/>
    <w:basedOn w:val="LOnormal"/>
    <w:qFormat w:val="1"/>
    <w:pPr>
      <w:suppressAutoHyphens w:val="1"/>
      <w:spacing w:afterAutospacing="1" w:beforeAutospacing="1"/>
    </w:pPr>
    <w:rPr>
      <w:sz w:val="24"/>
      <w:szCs w:val="24"/>
    </w:rPr>
  </w:style>
  <w:style w:type="paragraph" w:styleId="Revision">
    <w:name w:val="Revision"/>
    <w:qFormat w:val="1"/>
    <w:pPr>
      <w:widowControl w:val="1"/>
      <w:suppressAutoHyphens w:val="1"/>
      <w:bidi w:val="0"/>
      <w:spacing w:after="0" w:before="0" w:line="1" w:lineRule="atLeast"/>
      <w:ind w:left="-1" w:hanging="1"/>
      <w:jc w:val="left"/>
      <w:textAlignment w:val="top"/>
      <w:outlineLvl w:val="0"/>
    </w:pPr>
    <w:rPr>
      <w:rFonts w:ascii="Times New Roman" w:cs="Arial" w:eastAsia="NSimSun" w:hAnsi="Times New Roman"/>
      <w:color w:val="auto"/>
      <w:kern w:val="0"/>
      <w:sz w:val="20"/>
      <w:szCs w:val="20"/>
      <w:vertAlign w:val="subscript"/>
      <w:lang w:bidi="hi-IN" w:eastAsia="zh-CN" w:val="pt-BR"/>
    </w:rPr>
  </w:style>
  <w:style w:type="paragraph" w:styleId="Subttulo">
    <w:name w:val="Subtitle"/>
    <w:basedOn w:val="LOnormal"/>
    <w:next w:val="LOnormal"/>
    <w:uiPriority w:val="11"/>
    <w:qFormat w:val="1"/>
    <w:pPr>
      <w:keepNext w:val="1"/>
      <w:keepLines w:val="1"/>
      <w:spacing w:after="80" w:before="360" w:line="24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numbering" w:styleId="NoList" w:default="1">
    <w:name w:val="No List"/>
    <w:uiPriority w:val="99"/>
    <w:semiHidden w:val="1"/>
    <w:unhideWhenUsed w:val="1"/>
    <w:qFormat w:val="1"/>
  </w:style>
  <w:style w:type="table" w:styleId="TableNormal" w:default="1">
    <w:name w:val="Table Normal"/>
  </w:style>
  <w:style w:type="table" w:styleId="TableNormal" w:default="1">
    <w:name w:val="Table Normal"/>
  </w:style>
  <w:style w:type="table" w:styleId="TableNormal" w:default="1">
    <w:name w:val="Table Normal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6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elacomgrade">
    <w:name w:val="Table Grid"/>
    <w:basedOn w:val="Tabelanormal"/>
    <w:pPr>
      <w:spacing w:line="1" w:lineRule="atLeast"/>
    </w:pPr>
    <w:rPr>
      <w:lang w:eastAsia="en-US"/>
    </w:rPr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="24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66c64D5+1OH+onhyorbLgYYAcTw==">CgMxLjA4AHIhMTA4dmxRQkFKYUFmZTdsSEwydEFXOTllZW9MUFBYV3Rr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2023-08-02T18:00:00Z</dcterms:created>
  <dc:creator>06741273824</dc:creator>
</cp:coreProperties>
</file>