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I - DECLARAÇÃO DE RESIDÊNCIA 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Eu,____________________________________________________________________, RG nº_________________, data de expedição ____/____/____, Órgão ____________, CPF nº _____________________, venho perante a este instrumento declarar que resido no seguinte endereço: </w:t>
      </w:r>
      <w:r w:rsidDel="00000000" w:rsidR="00000000" w:rsidRPr="00000000">
        <w:rPr>
          <w:u w:val="single"/>
          <w:rtl w:val="0"/>
        </w:rPr>
        <w:t xml:space="preserve">                                 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Rua/avenida: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Nº: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Complemento: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Bairro: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Cidade: 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Estado: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CEP:                                  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DECLARO estar ciente do item do Edital nº 005/2025 que impossibilita a participação de residentes nos municípios da região da AMFRI.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DECLARO ainda ser conhecedor das sanções civis, administrativas e criminais a que estarei sujeito, caso o quanto aqui declarei não porte estritamente a verdade.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Por ser verdade, firmo-me. </w:t>
        <w:br w:type="textWrapping"/>
        <w:br w:type="textWrapping"/>
        <w:t xml:space="preserve">Local e Data: _____________________________________ 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Assinatura do Declarante*: _________________________________________________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*assinatura obrigatória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9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Rua 300, nº 50, Centro, Balneário Camboriú – Santa Catarina</w:t>
    </w:r>
  </w:p>
  <w:p w:rsidR="00000000" w:rsidDel="00000000" w:rsidP="00000000" w:rsidRDefault="00000000" w:rsidRPr="00000000" w14:paraId="0000001A">
    <w:pPr>
      <w:tabs>
        <w:tab w:val="center" w:leader="none" w:pos="4252"/>
        <w:tab w:val="right" w:leader="none" w:pos="8504"/>
      </w:tabs>
      <w:spacing w:after="0" w:line="24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www.culturabc.com.br</w:t>
    </w:r>
  </w:p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ESTADO DE SANTA CATARINA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2809875</wp:posOffset>
          </wp:positionH>
          <wp:positionV relativeFrom="paragraph">
            <wp:posOffset>-180022</wp:posOffset>
          </wp:positionV>
          <wp:extent cx="2438400" cy="618173"/>
          <wp:effectExtent b="0" l="0" r="0" t="0"/>
          <wp:wrapSquare wrapText="bothSides" distB="0" distT="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38400" cy="61817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4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MUNICÍPIO DE BALNEÁRIO CAMBORIÚ</w:t>
    </w:r>
  </w:p>
  <w:p w:rsidR="00000000" w:rsidDel="00000000" w:rsidP="00000000" w:rsidRDefault="00000000" w:rsidRPr="00000000" w14:paraId="00000015">
    <w:pP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6">
    <w:pPr>
      <w:pBdr>
        <w:bottom w:color="000000" w:space="1" w:sz="12" w:val="single"/>
      </w:pBdr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VLQuLfTDF78PrnLgNpG1I/WX+Q==">CgMxLjA4AHIhMXVNUU9oTUNOdjlvcWJHdG5YTWJMeTJxMlZqbmNFTlRm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