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</w:rPr>
      </w:pPr>
      <w:r w:rsidDel="00000000" w:rsidR="00000000" w:rsidRPr="00000000">
        <w:rPr>
          <w:rFonts w:ascii="Liberation Serif" w:cs="Liberation Serif" w:eastAsia="Liberation Serif" w:hAnsi="Liberation Serif"/>
          <w:sz w:val="24"/>
          <w:szCs w:val="24"/>
          <w:rtl w:val="0"/>
        </w:rPr>
        <w:t xml:space="preserve"> </w:t>
      </w:r>
      <w:r w:rsidDel="00000000" w:rsidR="00000000" w:rsidRPr="00000000">
        <w:rPr>
          <w:b w:val="1"/>
          <w:rtl w:val="0"/>
        </w:rPr>
        <w:t xml:space="preserve">ANEXO V- FORMULÁRIO DE INSCRIÇÃO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EDITAL nº 005/2025 – CREDENCIAMENTO DE PARECERISTAS</w:t>
      </w:r>
    </w:p>
    <w:p w:rsidR="00000000" w:rsidDel="00000000" w:rsidP="00000000" w:rsidRDefault="00000000" w:rsidRPr="00000000" w14:paraId="00000003">
      <w:pPr>
        <w:spacing w:line="288" w:lineRule="auto"/>
        <w:jc w:val="both"/>
        <w:rPr>
          <w:rFonts w:ascii="Liberation Serif" w:cs="Liberation Serif" w:eastAsia="Liberation Serif" w:hAnsi="Liberation Serif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PESSOA JURÍDICA/MEI</w:t>
      </w: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431.0" w:type="dxa"/>
        <w:tblLayout w:type="fixed"/>
        <w:tblLook w:val="0000"/>
      </w:tblPr>
      <w:tblGrid>
        <w:gridCol w:w="2012"/>
        <w:gridCol w:w="399"/>
        <w:gridCol w:w="992"/>
        <w:gridCol w:w="142"/>
        <w:gridCol w:w="1019"/>
        <w:gridCol w:w="824"/>
        <w:gridCol w:w="2720"/>
        <w:gridCol w:w="1144"/>
        <w:tblGridChange w:id="0">
          <w:tblGrid>
            <w:gridCol w:w="2012"/>
            <w:gridCol w:w="399"/>
            <w:gridCol w:w="992"/>
            <w:gridCol w:w="142"/>
            <w:gridCol w:w="1019"/>
            <w:gridCol w:w="824"/>
            <w:gridCol w:w="2720"/>
            <w:gridCol w:w="1144"/>
          </w:tblGrid>
        </w:tblGridChange>
      </w:tblGrid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RAZÃO SOCIAL</w:t>
            </w:r>
          </w:p>
          <w:p w:rsidR="00000000" w:rsidDel="00000000" w:rsidP="00000000" w:rsidRDefault="00000000" w:rsidRPr="00000000" w14:paraId="00000005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CNPJ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INSC. ESTADUAL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ENDEREÇO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BAIRRO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MUNICÍPIO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UF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FONE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CELULAR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REPRESENTANTE(S) LEGAL (IS) RESPONSÁVEL PELA ASSINATURA DO CONTRATO (CNPJ):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NOME</w:t>
            </w:r>
          </w:p>
          <w:p w:rsidR="00000000" w:rsidDel="00000000" w:rsidP="00000000" w:rsidRDefault="00000000" w:rsidRPr="00000000" w14:paraId="00000036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CARGO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RG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CPF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FONE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E-mail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ÁREA CULTURAL DE INTERESSE:    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sz w:val="24"/>
                <w:szCs w:val="24"/>
                <w:rtl w:val="0"/>
              </w:rPr>
              <w:br w:type="textWrapping"/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line="288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OPCIONAL: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Aceito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também ser contratado, eventualmente, para ministrar palestras e workshops, de forma on-line ou presencial, promovidos pela FCBC.    (    )  SIM             (     )  NÃO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after="283"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Local/Data: ____________________________de______________ de 202</w:t>
            </w:r>
            <w:r w:rsidDel="00000000" w:rsidR="00000000" w:rsidRPr="00000000">
              <w:rPr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283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88" w:lineRule="auto"/>
              <w:jc w:val="both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ASSINATURA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(obrigatória- pode ser digital)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Fundação Cultural de Balneário Camboriú</w:t>
    </w:r>
  </w:p>
  <w:p w:rsidR="00000000" w:rsidDel="00000000" w:rsidP="00000000" w:rsidRDefault="00000000" w:rsidRPr="00000000" w14:paraId="0000007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300, nº 50, Centro, Balneário Camboriú – Santa Catarina</w:t>
    </w:r>
  </w:p>
  <w:p w:rsidR="00000000" w:rsidDel="00000000" w:rsidP="00000000" w:rsidRDefault="00000000" w:rsidRPr="00000000" w14:paraId="000000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www.culturabc.com.br</w:t>
    </w:r>
  </w:p>
  <w:p w:rsidR="00000000" w:rsidDel="00000000" w:rsidP="00000000" w:rsidRDefault="00000000" w:rsidRPr="00000000" w14:paraId="000000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ESTADO DE SANTA CATARINA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3021330</wp:posOffset>
          </wp:positionH>
          <wp:positionV relativeFrom="paragraph">
            <wp:posOffset>-188592</wp:posOffset>
          </wp:positionV>
          <wp:extent cx="2440940" cy="639445"/>
          <wp:effectExtent b="0" l="0" r="0" t="0"/>
          <wp:wrapSquare wrapText="bothSides" distB="0" distT="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40940" cy="63944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MUNICÍPIO DE BALNEÁRIO CAMBORIÚ</w:t>
    </w:r>
  </w:p>
  <w:p w:rsidR="00000000" w:rsidDel="00000000" w:rsidP="00000000" w:rsidRDefault="00000000" w:rsidRPr="00000000" w14:paraId="0000006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FUNDAÇÃO CULTURAL DE BALNEÁRIO CAMBORIÚ</w:t>
    </w:r>
  </w:p>
  <w:p w:rsidR="00000000" w:rsidDel="00000000" w:rsidP="00000000" w:rsidRDefault="00000000" w:rsidRPr="00000000" w14:paraId="0000006F">
    <w:pPr>
      <w:keepNext w:val="0"/>
      <w:keepLines w:val="0"/>
      <w:widowControl w:val="1"/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wqMKGtyDcr/RwMkqu8stz4h1XA==">CgMxLjA4AHIhMW9odW8yLS1wbG43a0R0ckpZMi1vUTZkVGM0V3Vtajc3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