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480" w:line="276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810bds1z9fk3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Formulário de Recurso - Edital de Credenciamento de Pareceristas nº 00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/2025/FCBC</w:t>
      </w:r>
    </w:p>
    <w:p w:rsidR="00000000" w:rsidDel="00000000" w:rsidP="00000000" w:rsidRDefault="00000000" w:rsidRPr="00000000" w14:paraId="00000005">
      <w:pPr>
        <w:jc w:val="righ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righ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Balneário Camboriú, ___ de ___________ de 202</w:t>
      </w:r>
      <w:r w:rsidDel="00000000" w:rsidR="00000000" w:rsidRPr="00000000">
        <w:rPr>
          <w:sz w:val="24"/>
          <w:szCs w:val="24"/>
          <w:rtl w:val="0"/>
        </w:rPr>
        <w:t xml:space="preserve">_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7">
      <w:pPr>
        <w:jc w:val="righ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À</w:t>
      </w:r>
    </w:p>
    <w:p w:rsidR="00000000" w:rsidDel="00000000" w:rsidP="00000000" w:rsidRDefault="00000000" w:rsidRPr="00000000" w14:paraId="00000009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Fundação Cultural de Balneário Camboriú</w:t>
      </w:r>
    </w:p>
    <w:p w:rsidR="00000000" w:rsidDel="00000000" w:rsidP="00000000" w:rsidRDefault="00000000" w:rsidRPr="00000000" w14:paraId="0000000A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 proponente abaixo qualificado vem, respeitosamente, apresentar suas razões de recurso nos seguintes termos:</w:t>
      </w:r>
    </w:p>
    <w:p w:rsidR="00000000" w:rsidDel="00000000" w:rsidP="00000000" w:rsidRDefault="00000000" w:rsidRPr="00000000" w14:paraId="0000000B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Protocolo: </w:t>
      </w:r>
    </w:p>
    <w:p w:rsidR="00000000" w:rsidDel="00000000" w:rsidP="00000000" w:rsidRDefault="00000000" w:rsidRPr="00000000" w14:paraId="0000000C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0D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Nome do Proponente: </w:t>
      </w:r>
    </w:p>
    <w:p w:rsidR="00000000" w:rsidDel="00000000" w:rsidP="00000000" w:rsidRDefault="00000000" w:rsidRPr="00000000" w14:paraId="0000000E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0F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Razões do Recurso:</w:t>
      </w:r>
    </w:p>
    <w:p w:rsidR="00000000" w:rsidDel="00000000" w:rsidP="00000000" w:rsidRDefault="00000000" w:rsidRPr="00000000" w14:paraId="00000010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11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12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13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14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Atenciosamente,</w:t>
      </w:r>
    </w:p>
    <w:p w:rsidR="00000000" w:rsidDel="00000000" w:rsidP="00000000" w:rsidRDefault="00000000" w:rsidRPr="00000000" w14:paraId="00000016">
      <w:pPr>
        <w:jc w:val="center"/>
        <w:rPr>
          <w:rFonts w:ascii="Calibri" w:cs="Calibri" w:eastAsia="Calibri" w:hAnsi="Calibri"/>
          <w:sz w:val="24"/>
          <w:szCs w:val="24"/>
        </w:rPr>
      </w:pPr>
      <w:bookmarkStart w:colFirst="0" w:colLast="0" w:name="_heading=h.m3aux3svzwy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8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(assinatura do proponente)</w:t>
      </w:r>
    </w:p>
    <w:sectPr>
      <w:headerReference r:id="rId7" w:type="default"/>
      <w:headerReference r:id="rId8" w:type="first"/>
      <w:headerReference r:id="rId9" w:type="even"/>
      <w:pgSz w:h="16838" w:w="11906" w:orient="portrait"/>
      <w:pgMar w:bottom="1417" w:top="1384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3419073" cy="759407"/>
          <wp:effectExtent b="0" l="0" r="0" t="0"/>
          <wp:docPr id="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419073" cy="75940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</w:rPr>
      <w:pict>
        <v:shape id="WordPictureWatermark2" style="position:absolute;width:596.15pt;height:842.2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</w:rPr>
      <w:pict>
        <v:shape id="WordPictureWatermark1" style="position:absolute;width:596.15pt;height:842.2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paragraph" w:styleId="Rodap">
    <w:name w:val="footer"/>
    <w:basedOn w:val="Normal"/>
    <w:link w:val="RodapChar"/>
    <w:uiPriority w:val="99"/>
    <w:unhideWhenUsed w:val="1"/>
    <w:rsid w:val="00861C79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861C79"/>
  </w:style>
  <w:style w:type="paragraph" w:styleId="Cabealho">
    <w:name w:val="header"/>
    <w:basedOn w:val="Normal"/>
    <w:link w:val="CabealhoChar"/>
    <w:uiPriority w:val="99"/>
    <w:semiHidden w:val="1"/>
    <w:unhideWhenUsed w:val="1"/>
    <w:rsid w:val="00DD0287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semiHidden w:val="1"/>
    <w:rsid w:val="00DD0287"/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DD0287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DD0287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v5p3Iu+Ta00DdDFBeYU8EHgP6w==">CgMxLjAyDmguODEwYmRzMXo5ZmszMg5oLm0zYXV4M3N2end5czgAciExV3BlOGF2enRjR1lOMm5Ec2EydXU4b2hwZEIwdVVVQmw=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2023-09-22T17:44:00Z</dcterms:created>
  <dc:creator>Guilherme Schumacher</dc:creator>
</cp:coreProperties>
</file>